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9E" w:rsidRDefault="004B18F0">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2</w:t>
      </w:r>
      <w:r>
        <w:rPr>
          <w:rFonts w:ascii="方正小标宋_GBK" w:eastAsia="方正小标宋_GBK" w:hAnsi="方正小标宋_GBK" w:cs="方正小标宋_GBK"/>
          <w:sz w:val="40"/>
          <w:szCs w:val="40"/>
        </w:rPr>
        <w:t>02</w:t>
      </w:r>
      <w:r>
        <w:rPr>
          <w:rFonts w:ascii="方正小标宋_GBK" w:eastAsia="方正小标宋_GBK" w:hAnsi="方正小标宋_GBK" w:cs="方正小标宋_GBK" w:hint="eastAsia"/>
          <w:sz w:val="40"/>
          <w:szCs w:val="40"/>
        </w:rPr>
        <w:t>3</w:t>
      </w:r>
      <w:r>
        <w:rPr>
          <w:rFonts w:ascii="方正小标宋_GBK" w:eastAsia="方正小标宋_GBK" w:hAnsi="方正小标宋_GBK" w:cs="方正小标宋_GBK" w:hint="eastAsia"/>
          <w:sz w:val="40"/>
          <w:szCs w:val="40"/>
        </w:rPr>
        <w:t>年拟录取</w:t>
      </w:r>
      <w:r>
        <w:rPr>
          <w:rFonts w:ascii="方正小标宋_GBK" w:eastAsia="方正小标宋_GBK" w:hAnsi="方正小标宋_GBK" w:cs="方正小标宋_GBK" w:hint="eastAsia"/>
          <w:sz w:val="40"/>
          <w:szCs w:val="40"/>
        </w:rPr>
        <w:t>硕士</w:t>
      </w:r>
      <w:r>
        <w:rPr>
          <w:rFonts w:ascii="方正小标宋_GBK" w:eastAsia="方正小标宋_GBK" w:hAnsi="方正小标宋_GBK" w:cs="方正小标宋_GBK" w:hint="eastAsia"/>
          <w:sz w:val="40"/>
          <w:szCs w:val="40"/>
        </w:rPr>
        <w:t>研究生体检报告指引</w:t>
      </w:r>
    </w:p>
    <w:p w:rsidR="00EE749E" w:rsidRDefault="00EE749E">
      <w:pPr>
        <w:ind w:firstLineChars="200" w:firstLine="562"/>
        <w:rPr>
          <w:rFonts w:ascii="黑体" w:eastAsia="黑体" w:hAnsi="黑体" w:cs="仿宋_GB2312"/>
          <w:b/>
          <w:bCs/>
          <w:sz w:val="28"/>
          <w:szCs w:val="28"/>
        </w:rPr>
      </w:pPr>
    </w:p>
    <w:p w:rsidR="00EE749E" w:rsidRDefault="004B18F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所有拟录取硕士考生均须提交近三个月内的二甲以上医院体检报告原件</w:t>
      </w:r>
      <w:r>
        <w:rPr>
          <w:rFonts w:ascii="仿宋_GB2312" w:eastAsia="仿宋_GB2312" w:hAnsi="仿宋_GB2312" w:cs="仿宋_GB2312" w:hint="eastAsia"/>
          <w:sz w:val="28"/>
          <w:szCs w:val="28"/>
        </w:rPr>
        <w:t>。</w:t>
      </w:r>
    </w:p>
    <w:p w:rsidR="00EE749E" w:rsidRDefault="004B18F0">
      <w:pPr>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体检报告应包含以下项目：</w:t>
      </w:r>
    </w:p>
    <w:p w:rsidR="00EE749E" w:rsidRDefault="004B18F0">
      <w:pPr>
        <w:ind w:firstLineChars="200" w:firstLine="560"/>
        <w:rPr>
          <w:rFonts w:ascii="仿宋_GB2312" w:eastAsia="仿宋_GB2312" w:hAnsi="仿宋_GB2312" w:cs="仿宋_GB2312"/>
          <w:sz w:val="28"/>
          <w:szCs w:val="28"/>
        </w:rPr>
      </w:pPr>
      <w:r>
        <w:rPr>
          <w:rFonts w:ascii="仿宋_GB2312" w:eastAsia="仿宋_GB2312" w:hAnsi="宋体" w:hint="eastAsia"/>
          <w:sz w:val="28"/>
          <w:szCs w:val="28"/>
        </w:rPr>
        <w:t>包括</w:t>
      </w:r>
      <w:r>
        <w:rPr>
          <w:rFonts w:ascii="仿宋_GB2312" w:eastAsia="仿宋_GB2312" w:hAnsi="宋体" w:hint="eastAsia"/>
          <w:sz w:val="28"/>
          <w:szCs w:val="28"/>
          <w:u w:val="single"/>
        </w:rPr>
        <w:t>内科、外科、血压、脉搏、</w:t>
      </w:r>
      <w:r>
        <w:rPr>
          <w:rFonts w:ascii="仿宋_GB2312" w:eastAsia="仿宋_GB2312" w:hAnsi="仿宋_GB2312" w:cs="仿宋_GB2312" w:hint="eastAsia"/>
          <w:sz w:val="28"/>
          <w:szCs w:val="28"/>
          <w:u w:val="single"/>
        </w:rPr>
        <w:t>辨色、</w:t>
      </w:r>
      <w:r>
        <w:rPr>
          <w:rFonts w:ascii="仿宋_GB2312" w:eastAsia="仿宋_GB2312" w:hAnsi="仿宋_GB2312" w:cs="仿宋_GB2312" w:hint="eastAsia"/>
          <w:sz w:val="28"/>
          <w:szCs w:val="28"/>
          <w:u w:val="single"/>
        </w:rPr>
        <w:t>DR</w:t>
      </w:r>
      <w:r>
        <w:rPr>
          <w:rFonts w:ascii="仿宋_GB2312" w:eastAsia="仿宋_GB2312" w:hAnsi="宋体" w:hint="eastAsia"/>
          <w:sz w:val="28"/>
          <w:szCs w:val="28"/>
          <w:u w:val="single"/>
        </w:rPr>
        <w:t>胸部</w:t>
      </w:r>
      <w:r>
        <w:rPr>
          <w:rFonts w:ascii="仿宋_GB2312" w:eastAsia="仿宋_GB2312" w:hAnsi="宋体" w:hint="eastAsia"/>
          <w:sz w:val="28"/>
          <w:szCs w:val="28"/>
          <w:u w:val="single"/>
        </w:rPr>
        <w:t>X</w:t>
      </w:r>
      <w:r>
        <w:rPr>
          <w:rFonts w:ascii="仿宋_GB2312" w:eastAsia="仿宋_GB2312" w:hAnsi="宋体" w:hint="eastAsia"/>
          <w:sz w:val="28"/>
          <w:szCs w:val="28"/>
          <w:u w:val="single"/>
        </w:rPr>
        <w:t>光正位、肝功能二项（血清丙氨酸氨基转移酶测定、血清天门冬氨酸氨基转移酶测定）、总检</w:t>
      </w:r>
      <w:r>
        <w:rPr>
          <w:rFonts w:ascii="仿宋_GB2312" w:eastAsia="仿宋_GB2312" w:hAnsi="仿宋_GB2312" w:cs="仿宋_GB2312" w:hint="eastAsia"/>
          <w:sz w:val="28"/>
          <w:szCs w:val="28"/>
        </w:rPr>
        <w:t>。</w:t>
      </w:r>
    </w:p>
    <w:p w:rsidR="00EE749E" w:rsidRDefault="00EE749E">
      <w:pPr>
        <w:ind w:firstLineChars="200" w:firstLine="560"/>
        <w:rPr>
          <w:rFonts w:ascii="仿宋_GB2312" w:eastAsia="仿宋_GB2312" w:hAnsi="仿宋_GB2312" w:cs="仿宋_GB2312"/>
          <w:sz w:val="28"/>
          <w:szCs w:val="28"/>
        </w:rPr>
      </w:pPr>
    </w:p>
    <w:p w:rsidR="00EE749E" w:rsidRDefault="004B18F0">
      <w:pPr>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highlight w:val="yellow"/>
        </w:rPr>
        <w:t>备注：不能刻意隐瞒病史！</w:t>
      </w:r>
    </w:p>
    <w:p w:rsidR="00EE749E" w:rsidRDefault="004B18F0">
      <w:pPr>
        <w:ind w:firstLineChars="200" w:firstLine="560"/>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highlight w:val="yellow"/>
        </w:rPr>
        <w:t>1</w:t>
      </w:r>
      <w:r>
        <w:rPr>
          <w:rFonts w:ascii="仿宋_GB2312" w:eastAsia="仿宋_GB2312" w:hAnsi="仿宋_GB2312" w:cs="仿宋_GB2312"/>
          <w:sz w:val="28"/>
          <w:szCs w:val="28"/>
          <w:highlight w:val="yellow"/>
        </w:rPr>
        <w:t>.</w:t>
      </w:r>
      <w:r>
        <w:rPr>
          <w:rFonts w:ascii="仿宋_GB2312" w:eastAsia="仿宋_GB2312" w:hAnsi="仿宋_GB2312" w:cs="仿宋_GB2312" w:hint="eastAsia"/>
          <w:sz w:val="28"/>
          <w:szCs w:val="28"/>
          <w:highlight w:val="yellow"/>
        </w:rPr>
        <w:t>如患有肺结核病（现病史或既往史），须附上相关诊疗详细资料复印件备审：门诊病历或住（出）院记录、检查报告（痰涂、痰培养、肺</w:t>
      </w:r>
      <w:r>
        <w:rPr>
          <w:rFonts w:ascii="仿宋_GB2312" w:eastAsia="仿宋_GB2312" w:hAnsi="仿宋_GB2312" w:cs="仿宋_GB2312" w:hint="eastAsia"/>
          <w:sz w:val="28"/>
          <w:szCs w:val="28"/>
          <w:highlight w:val="yellow"/>
        </w:rPr>
        <w:t>C</w:t>
      </w:r>
      <w:r>
        <w:rPr>
          <w:rFonts w:ascii="仿宋_GB2312" w:eastAsia="仿宋_GB2312" w:hAnsi="仿宋_GB2312" w:cs="仿宋_GB2312"/>
          <w:sz w:val="28"/>
          <w:szCs w:val="28"/>
          <w:highlight w:val="yellow"/>
        </w:rPr>
        <w:t>T</w:t>
      </w:r>
      <w:r>
        <w:rPr>
          <w:rFonts w:ascii="仿宋_GB2312" w:eastAsia="仿宋_GB2312" w:hAnsi="仿宋_GB2312" w:cs="仿宋_GB2312" w:hint="eastAsia"/>
          <w:sz w:val="28"/>
          <w:szCs w:val="28"/>
          <w:highlight w:val="yellow"/>
        </w:rPr>
        <w:t>、胸部</w:t>
      </w:r>
      <w:r>
        <w:rPr>
          <w:rFonts w:ascii="仿宋_GB2312" w:eastAsia="仿宋_GB2312" w:hAnsi="仿宋_GB2312" w:cs="仿宋_GB2312" w:hint="eastAsia"/>
          <w:sz w:val="28"/>
          <w:szCs w:val="28"/>
          <w:highlight w:val="yellow"/>
        </w:rPr>
        <w:t>D</w:t>
      </w:r>
      <w:r>
        <w:rPr>
          <w:rFonts w:ascii="仿宋_GB2312" w:eastAsia="仿宋_GB2312" w:hAnsi="仿宋_GB2312" w:cs="仿宋_GB2312"/>
          <w:sz w:val="28"/>
          <w:szCs w:val="28"/>
          <w:highlight w:val="yellow"/>
        </w:rPr>
        <w:t>R</w:t>
      </w:r>
      <w:r>
        <w:rPr>
          <w:rFonts w:ascii="仿宋_GB2312" w:eastAsia="仿宋_GB2312" w:hAnsi="仿宋_GB2312" w:cs="仿宋_GB2312" w:hint="eastAsia"/>
          <w:sz w:val="28"/>
          <w:szCs w:val="28"/>
          <w:highlight w:val="yellow"/>
        </w:rPr>
        <w:t>等）“疾病诊断证明书”）。</w:t>
      </w:r>
    </w:p>
    <w:p w:rsidR="00EE749E" w:rsidRDefault="00CD070A">
      <w:pPr>
        <w:ind w:firstLineChars="200" w:firstLine="560"/>
      </w:pPr>
      <w:r>
        <w:rPr>
          <w:rFonts w:ascii="仿宋_GB2312" w:eastAsia="仿宋_GB2312" w:hAnsi="仿宋_GB2312" w:cs="仿宋_GB2312"/>
          <w:sz w:val="28"/>
          <w:szCs w:val="28"/>
          <w:highlight w:val="yellow"/>
        </w:rPr>
        <w:t>2</w:t>
      </w:r>
      <w:r w:rsidR="004B18F0">
        <w:rPr>
          <w:rFonts w:ascii="仿宋_GB2312" w:eastAsia="仿宋_GB2312" w:hAnsi="仿宋_GB2312" w:cs="仿宋_GB2312"/>
          <w:sz w:val="28"/>
          <w:szCs w:val="28"/>
          <w:highlight w:val="yellow"/>
        </w:rPr>
        <w:t>.</w:t>
      </w:r>
      <w:r w:rsidR="004B18F0">
        <w:rPr>
          <w:rFonts w:ascii="仿宋_GB2312" w:eastAsia="仿宋_GB2312" w:hAnsi="仿宋_GB2312" w:cs="仿宋_GB2312" w:hint="eastAsia"/>
          <w:sz w:val="28"/>
          <w:szCs w:val="28"/>
          <w:highlight w:val="yellow"/>
        </w:rPr>
        <w:t>如患有重大疾病</w:t>
      </w:r>
      <w:r w:rsidR="004B18F0">
        <w:rPr>
          <w:rFonts w:ascii="仿宋_GB2312" w:eastAsia="仿宋_GB2312" w:hAnsi="仿宋_GB2312" w:cs="仿宋_GB2312" w:hint="eastAsia"/>
          <w:sz w:val="28"/>
          <w:szCs w:val="28"/>
          <w:highlight w:val="yellow"/>
        </w:rPr>
        <w:t>/</w:t>
      </w:r>
      <w:r w:rsidR="004B18F0">
        <w:rPr>
          <w:rFonts w:ascii="仿宋_GB2312" w:eastAsia="仿宋_GB2312" w:hAnsi="仿宋_GB2312" w:cs="仿宋_GB2312"/>
          <w:sz w:val="28"/>
          <w:szCs w:val="28"/>
          <w:highlight w:val="yellow"/>
        </w:rPr>
        <w:t>慢性非传染性疾病</w:t>
      </w:r>
      <w:r w:rsidR="004B18F0">
        <w:rPr>
          <w:rFonts w:ascii="仿宋_GB2312" w:eastAsia="仿宋_GB2312" w:hAnsi="仿宋_GB2312" w:cs="仿宋_GB2312" w:hint="eastAsia"/>
          <w:sz w:val="28"/>
          <w:szCs w:val="28"/>
          <w:highlight w:val="yellow"/>
        </w:rPr>
        <w:t>：含恶性肿瘤、癫痫、心脏病、急</w:t>
      </w:r>
      <w:r w:rsidR="004B18F0">
        <w:rPr>
          <w:rFonts w:ascii="仿宋_GB2312" w:eastAsia="仿宋_GB2312" w:hAnsi="仿宋_GB2312" w:cs="仿宋_GB2312" w:hint="eastAsia"/>
          <w:sz w:val="28"/>
          <w:szCs w:val="28"/>
          <w:highlight w:val="yellow"/>
        </w:rPr>
        <w:t>/</w:t>
      </w:r>
      <w:r w:rsidR="004B18F0">
        <w:rPr>
          <w:rFonts w:ascii="仿宋_GB2312" w:eastAsia="仿宋_GB2312" w:hAnsi="仿宋_GB2312" w:cs="仿宋_GB2312" w:hint="eastAsia"/>
          <w:sz w:val="28"/>
          <w:szCs w:val="28"/>
          <w:highlight w:val="yellow"/>
        </w:rPr>
        <w:t>慢性肾病、高血压病、糖尿病等须附上相关诊疗详细资料复印件备审。</w:t>
      </w:r>
      <w:bookmarkStart w:id="0" w:name="_GoBack"/>
      <w:bookmarkEnd w:id="0"/>
    </w:p>
    <w:sectPr w:rsidR="00EE74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8F0" w:rsidRDefault="004B18F0" w:rsidP="00CD070A">
      <w:r>
        <w:separator/>
      </w:r>
    </w:p>
  </w:endnote>
  <w:endnote w:type="continuationSeparator" w:id="0">
    <w:p w:rsidR="004B18F0" w:rsidRDefault="004B18F0" w:rsidP="00CD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8F0" w:rsidRDefault="004B18F0" w:rsidP="00CD070A">
      <w:r>
        <w:separator/>
      </w:r>
    </w:p>
  </w:footnote>
  <w:footnote w:type="continuationSeparator" w:id="0">
    <w:p w:rsidR="004B18F0" w:rsidRDefault="004B18F0" w:rsidP="00CD0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NzA2NGQ3NWVmMGQyODcwZTU5NTAwMWI0NTJkNzcifQ=="/>
  </w:docVars>
  <w:rsids>
    <w:rsidRoot w:val="0BDD7910"/>
    <w:rsid w:val="004B18F0"/>
    <w:rsid w:val="00CD070A"/>
    <w:rsid w:val="00EE749E"/>
    <w:rsid w:val="0BDD7910"/>
    <w:rsid w:val="2BDD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A7806"/>
  <w15:docId w15:val="{2D50DF7E-5EA1-444C-8620-F6697165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07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D070A"/>
    <w:rPr>
      <w:kern w:val="2"/>
      <w:sz w:val="18"/>
      <w:szCs w:val="18"/>
    </w:rPr>
  </w:style>
  <w:style w:type="paragraph" w:styleId="a5">
    <w:name w:val="footer"/>
    <w:basedOn w:val="a"/>
    <w:link w:val="a6"/>
    <w:rsid w:val="00CD070A"/>
    <w:pPr>
      <w:tabs>
        <w:tab w:val="center" w:pos="4153"/>
        <w:tab w:val="right" w:pos="8306"/>
      </w:tabs>
      <w:snapToGrid w:val="0"/>
      <w:jc w:val="left"/>
    </w:pPr>
    <w:rPr>
      <w:sz w:val="18"/>
      <w:szCs w:val="18"/>
    </w:rPr>
  </w:style>
  <w:style w:type="character" w:customStyle="1" w:styleId="a6">
    <w:name w:val="页脚 字符"/>
    <w:basedOn w:val="a0"/>
    <w:link w:val="a5"/>
    <w:rsid w:val="00CD070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251</Characters>
  <Application>Microsoft Office Word</Application>
  <DocSecurity>0</DocSecurity>
  <Lines>2</Lines>
  <Paragraphs>1</Paragraphs>
  <ScaleCrop>false</ScaleCrop>
  <Company>gdut</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dc:creator>
  <cp:lastModifiedBy>陈嘉</cp:lastModifiedBy>
  <cp:revision>2</cp:revision>
  <dcterms:created xsi:type="dcterms:W3CDTF">2022-03-22T02:14:00Z</dcterms:created>
  <dcterms:modified xsi:type="dcterms:W3CDTF">2023-03-17T05:37:00Z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6CE268C442D3412C98AEE2B5E44572F3</vt:lpwstr>
  </property>
</Properties>
</file>